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F6E97" w14:textId="77777777" w:rsidR="00394AC4" w:rsidRDefault="00394AC4" w:rsidP="00394AC4">
      <w:pPr>
        <w:spacing w:after="120"/>
        <w:jc w:val="center"/>
        <w:rPr>
          <w:rFonts w:asciiTheme="majorHAnsi" w:hAnsiTheme="majorHAnsi" w:cs="Arial"/>
          <w:b/>
          <w:color w:val="C0504D" w:themeColor="accent2"/>
          <w:sz w:val="28"/>
          <w:szCs w:val="28"/>
        </w:rPr>
      </w:pPr>
    </w:p>
    <w:p w14:paraId="1D7A88FE" w14:textId="77777777" w:rsidR="00394AC4" w:rsidRDefault="00394AC4" w:rsidP="00394AC4">
      <w:pPr>
        <w:spacing w:after="120"/>
        <w:jc w:val="center"/>
        <w:rPr>
          <w:rFonts w:asciiTheme="majorHAnsi" w:hAnsiTheme="majorHAnsi" w:cs="Arial"/>
          <w:b/>
          <w:color w:val="C0504D" w:themeColor="accent2"/>
          <w:sz w:val="28"/>
          <w:szCs w:val="28"/>
        </w:rPr>
      </w:pPr>
      <w:r>
        <w:rPr>
          <w:rFonts w:asciiTheme="majorHAnsi" w:hAnsiTheme="majorHAnsi" w:cs="Arial"/>
          <w:b/>
          <w:color w:val="C0504D" w:themeColor="accent2"/>
          <w:sz w:val="28"/>
          <w:szCs w:val="28"/>
        </w:rPr>
        <w:t>Tisková zpráva</w:t>
      </w:r>
    </w:p>
    <w:p w14:paraId="00E62B15" w14:textId="3693D121" w:rsidR="00394AC4" w:rsidRDefault="00394AC4" w:rsidP="00394AC4">
      <w:pPr>
        <w:jc w:val="center"/>
        <w:rPr>
          <w:rFonts w:asciiTheme="majorHAnsi" w:hAnsiTheme="majorHAnsi" w:cs="Times New Roman"/>
          <w:b/>
          <w:color w:val="C0504D" w:themeColor="accent2"/>
          <w:sz w:val="36"/>
          <w:szCs w:val="36"/>
        </w:rPr>
      </w:pPr>
      <w:r>
        <w:rPr>
          <w:rFonts w:asciiTheme="majorHAnsi" w:hAnsiTheme="majorHAnsi" w:cs="Times New Roman"/>
          <w:b/>
          <w:color w:val="C0504D" w:themeColor="accent2"/>
          <w:sz w:val="36"/>
          <w:szCs w:val="36"/>
        </w:rPr>
        <w:t>Vlasta se vrátila z nemocn</w:t>
      </w:r>
      <w:r w:rsidR="00A17B0B">
        <w:rPr>
          <w:rFonts w:asciiTheme="majorHAnsi" w:hAnsiTheme="majorHAnsi" w:cs="Times New Roman"/>
          <w:b/>
          <w:color w:val="C0504D" w:themeColor="accent2"/>
          <w:sz w:val="36"/>
          <w:szCs w:val="36"/>
        </w:rPr>
        <w:t xml:space="preserve">ice, sama se o sebe nepostará. </w:t>
      </w:r>
      <w:r>
        <w:rPr>
          <w:rFonts w:asciiTheme="majorHAnsi" w:hAnsiTheme="majorHAnsi" w:cs="Times New Roman"/>
          <w:b/>
          <w:color w:val="C0504D" w:themeColor="accent2"/>
          <w:sz w:val="36"/>
          <w:szCs w:val="36"/>
        </w:rPr>
        <w:t xml:space="preserve">Co teď? </w:t>
      </w:r>
    </w:p>
    <w:p w14:paraId="0D1BF0C1" w14:textId="77777777" w:rsidR="00AB34B2" w:rsidRPr="009175CA" w:rsidRDefault="00AB34B2" w:rsidP="00AB34B2">
      <w:pPr>
        <w:jc w:val="center"/>
        <w:rPr>
          <w:rFonts w:asciiTheme="majorHAnsi" w:hAnsiTheme="majorHAnsi" w:cs="Times New Roman"/>
          <w:b/>
          <w:color w:val="auto"/>
          <w:sz w:val="24"/>
          <w:szCs w:val="24"/>
        </w:rPr>
      </w:pPr>
      <w:r>
        <w:rPr>
          <w:rFonts w:asciiTheme="majorHAnsi" w:hAnsiTheme="majorHAnsi" w:cs="Times New Roman"/>
          <w:b/>
          <w:color w:val="auto"/>
          <w:sz w:val="24"/>
          <w:szCs w:val="24"/>
        </w:rPr>
        <w:t>Nová informační kampaň má ukázat, že ŽÍT DOMA lze</w:t>
      </w:r>
    </w:p>
    <w:p w14:paraId="03EFE373" w14:textId="1A205696" w:rsidR="00AB34B2" w:rsidRDefault="00DE77B8" w:rsidP="00AB34B2">
      <w:pPr>
        <w:jc w:val="both"/>
      </w:pPr>
      <w:r>
        <w:t>Vlasta se</w:t>
      </w:r>
      <w:r w:rsidR="004112A8">
        <w:t xml:space="preserve"> po mozkové příhodě vrátila z nemocnice závislá </w:t>
      </w:r>
      <w:r w:rsidR="00E314B4">
        <w:t>na péči druhých. Syn Honza, který má náročnou práci a</w:t>
      </w:r>
      <w:r w:rsidR="00AB34B2" w:rsidRPr="002D62A6">
        <w:t xml:space="preserve"> velkou rodinu</w:t>
      </w:r>
      <w:r w:rsidR="00E314B4">
        <w:t xml:space="preserve">, si kvůli tomu vzal </w:t>
      </w:r>
      <w:r w:rsidR="00AB34B2">
        <w:t xml:space="preserve">dva týdny dovolené, ale teď už musí zpátky do práce… Stojí před rozhodnutím, co s maminkou dál? Jak se o ni zvládne postarat, když zároveň musí </w:t>
      </w:r>
      <w:r w:rsidR="00E314B4">
        <w:t>pracovat</w:t>
      </w:r>
      <w:r w:rsidR="00AB34B2">
        <w:t xml:space="preserve">, starat se o dvě dospívající děti? Podobné otázky si kladou mnozí z nás, když náhle onemocní někdo v rodině, utrpí těžký úraz, nebo stárnoucí rodiče ztrácejí soběstačnost. </w:t>
      </w:r>
      <w:r w:rsidR="00946C64">
        <w:t>N</w:t>
      </w:r>
      <w:r w:rsidR="00DA4107">
        <w:t xml:space="preserve">ěkdy </w:t>
      </w:r>
      <w:r w:rsidR="00AB34B2">
        <w:t>v situaci, kdy jsou na pokraji sil, náročnou péči doma už nezvládají a pomýšlí na péči ústavní</w:t>
      </w:r>
      <w:r w:rsidR="00DA4107">
        <w:t>, např. domov pro seniory.</w:t>
      </w:r>
    </w:p>
    <w:p w14:paraId="24F56342" w14:textId="78A69484" w:rsidR="00AB34B2" w:rsidRDefault="00946C64" w:rsidP="00AB34B2">
      <w:pPr>
        <w:jc w:val="both"/>
      </w:pPr>
      <w:r>
        <w:rPr>
          <w:b/>
        </w:rPr>
        <w:t xml:space="preserve">Často ale </w:t>
      </w:r>
      <w:r w:rsidR="00DA4107">
        <w:rPr>
          <w:b/>
        </w:rPr>
        <w:t xml:space="preserve">může být </w:t>
      </w:r>
      <w:r>
        <w:rPr>
          <w:b/>
        </w:rPr>
        <w:t>ř</w:t>
      </w:r>
      <w:r w:rsidR="00AB34B2" w:rsidRPr="00530DF5">
        <w:rPr>
          <w:b/>
        </w:rPr>
        <w:t>ešením terénní pečovatelsk</w:t>
      </w:r>
      <w:r>
        <w:rPr>
          <w:b/>
        </w:rPr>
        <w:t>á</w:t>
      </w:r>
      <w:r w:rsidR="00AB34B2" w:rsidRPr="00530DF5">
        <w:rPr>
          <w:b/>
        </w:rPr>
        <w:t xml:space="preserve"> služb</w:t>
      </w:r>
      <w:r>
        <w:rPr>
          <w:b/>
        </w:rPr>
        <w:t>a</w:t>
      </w:r>
      <w:r w:rsidR="00AB34B2" w:rsidRPr="00530DF5">
        <w:rPr>
          <w:b/>
        </w:rPr>
        <w:t xml:space="preserve">. </w:t>
      </w:r>
      <w:r w:rsidR="00DA4107">
        <w:rPr>
          <w:b/>
        </w:rPr>
        <w:t>Její uživatel</w:t>
      </w:r>
      <w:r w:rsidR="00AB34B2" w:rsidRPr="00530DF5">
        <w:rPr>
          <w:b/>
        </w:rPr>
        <w:t xml:space="preserve"> může dál ŽÍT DOMA</w:t>
      </w:r>
      <w:r w:rsidR="00DA4107">
        <w:rPr>
          <w:b/>
        </w:rPr>
        <w:t xml:space="preserve">, </w:t>
      </w:r>
      <w:r>
        <w:rPr>
          <w:b/>
        </w:rPr>
        <w:t xml:space="preserve">část péče na sebe převezmou odborníci, </w:t>
      </w:r>
      <w:r w:rsidR="00AB34B2" w:rsidRPr="00530DF5">
        <w:rPr>
          <w:b/>
        </w:rPr>
        <w:t xml:space="preserve">rodině se uleví a získá podporu. Podívejte se </w:t>
      </w:r>
      <w:hyperlink r:id="rId8" w:anchor="jak-vam-muze-pomoci-pecovatelska-sluzba" w:history="1">
        <w:r w:rsidR="00AB34B2" w:rsidRPr="00530DF5">
          <w:rPr>
            <w:rStyle w:val="Hypertextovodkaz"/>
            <w:b/>
          </w:rPr>
          <w:t>zde</w:t>
        </w:r>
      </w:hyperlink>
      <w:r w:rsidR="00AB34B2">
        <w:rPr>
          <w:b/>
          <w:u w:val="single"/>
        </w:rPr>
        <w:t>.</w:t>
      </w:r>
    </w:p>
    <w:p w14:paraId="6E33925B" w14:textId="1F0C6652" w:rsidR="00190579" w:rsidRDefault="00190579" w:rsidP="00190579">
      <w:pPr>
        <w:jc w:val="both"/>
        <w:rPr>
          <w:b/>
          <w:u w:val="single"/>
        </w:rPr>
      </w:pPr>
      <w:r w:rsidRPr="00612125">
        <w:rPr>
          <w:b/>
        </w:rPr>
        <w:t xml:space="preserve">Sledujte nově spuštěný portál </w:t>
      </w:r>
      <w:hyperlink r:id="rId9" w:history="1">
        <w:r w:rsidRPr="00612125">
          <w:rPr>
            <w:rStyle w:val="Hypertextovodkaz"/>
            <w:b/>
          </w:rPr>
          <w:t>zitdoma.cz</w:t>
        </w:r>
      </w:hyperlink>
      <w:r w:rsidRPr="00612125">
        <w:rPr>
          <w:b/>
        </w:rPr>
        <w:t xml:space="preserve"> a také </w:t>
      </w:r>
      <w:hyperlink r:id="rId10" w:history="1">
        <w:proofErr w:type="spellStart"/>
        <w:r w:rsidRPr="00612125">
          <w:rPr>
            <w:rStyle w:val="Hypertextovodkaz"/>
            <w:b/>
          </w:rPr>
          <w:t>facebook</w:t>
        </w:r>
        <w:proofErr w:type="spellEnd"/>
        <w:r w:rsidRPr="00612125">
          <w:rPr>
            <w:rStyle w:val="Hypertextovodkaz"/>
            <w:b/>
          </w:rPr>
          <w:t>,</w:t>
        </w:r>
      </w:hyperlink>
      <w:r w:rsidRPr="006D59E2">
        <w:t xml:space="preserve"> </w:t>
      </w:r>
      <w:r>
        <w:t xml:space="preserve">kde se dozvíte </w:t>
      </w:r>
      <w:r w:rsidRPr="006D59E2">
        <w:t>inform</w:t>
      </w:r>
      <w:r>
        <w:t>ace</w:t>
      </w:r>
      <w:r w:rsidRPr="006D59E2">
        <w:t xml:space="preserve">, rady a tipy pro život </w:t>
      </w:r>
      <w:r>
        <w:t xml:space="preserve">a péči </w:t>
      </w:r>
      <w:r w:rsidRPr="006D59E2">
        <w:t>doma</w:t>
      </w:r>
      <w:r>
        <w:t>, nebo si přečtete zajímavé příběhy a</w:t>
      </w:r>
      <w:r w:rsidRPr="006D59E2">
        <w:t xml:space="preserve"> rozhovory.</w:t>
      </w:r>
      <w:r>
        <w:rPr>
          <w:b/>
          <w:u w:val="single"/>
        </w:rPr>
        <w:t xml:space="preserve"> </w:t>
      </w:r>
    </w:p>
    <w:p w14:paraId="16817AD6" w14:textId="01F765EA" w:rsidR="00AB34B2" w:rsidRDefault="00DF5D44" w:rsidP="00AB34B2">
      <w:pPr>
        <w:jc w:val="both"/>
      </w:pPr>
      <w:r>
        <w:t xml:space="preserve">Institut sociální </w:t>
      </w:r>
      <w:proofErr w:type="gramStart"/>
      <w:r>
        <w:t xml:space="preserve">práce, </w:t>
      </w:r>
      <w:proofErr w:type="spellStart"/>
      <w:r>
        <w:t>z.s</w:t>
      </w:r>
      <w:proofErr w:type="spellEnd"/>
      <w:r>
        <w:t>.</w:t>
      </w:r>
      <w:proofErr w:type="gramEnd"/>
      <w:r>
        <w:t xml:space="preserve">, který </w:t>
      </w:r>
      <w:r w:rsidR="009B56FF">
        <w:t xml:space="preserve">v oficiálním partnerství či úzké spolupráci se šesti kraji </w:t>
      </w:r>
      <w:r w:rsidR="00DE3C8C">
        <w:t xml:space="preserve">ČR </w:t>
      </w:r>
      <w:r w:rsidR="009B56FF">
        <w:t xml:space="preserve">pomáhá </w:t>
      </w:r>
      <w:r>
        <w:t xml:space="preserve">pečovatelským službám změnit </w:t>
      </w:r>
      <w:r w:rsidR="009B56FF">
        <w:t xml:space="preserve">jejich </w:t>
      </w:r>
      <w:r>
        <w:t xml:space="preserve">fungování, aby se staly opravdovou podporou </w:t>
      </w:r>
      <w:r w:rsidR="009B56FF">
        <w:t>v péči</w:t>
      </w:r>
      <w:r>
        <w:t xml:space="preserve"> v souladu s vizí ŽÍT DOMA, v tuto chvíli spouští stejnojmennou informační kampaň. </w:t>
      </w:r>
      <w:r w:rsidR="00AB34B2" w:rsidRPr="004C336A">
        <w:rPr>
          <w:i/>
        </w:rPr>
        <w:t>„Chceme upozornit na to, že ŽÍT DOMA se dá, i když se staneme závislými na péči druhých. Není třeba hned uvažovat o stěhování do pobytového zařízení,</w:t>
      </w:r>
      <w:r w:rsidR="004C336A" w:rsidRPr="004C336A">
        <w:rPr>
          <w:i/>
        </w:rPr>
        <w:t xml:space="preserve"> </w:t>
      </w:r>
      <w:r w:rsidR="00AB34B2" w:rsidRPr="004C336A">
        <w:rPr>
          <w:i/>
        </w:rPr>
        <w:t>protože můžeme využít pomoc terénní pečovatelské služby. Ty se teď na mnoha místech mění ve služby podporující setrvání v</w:t>
      </w:r>
      <w:r w:rsidR="004C336A" w:rsidRPr="004C336A">
        <w:rPr>
          <w:i/>
        </w:rPr>
        <w:t> </w:t>
      </w:r>
      <w:r w:rsidR="00AB34B2" w:rsidRPr="004C336A">
        <w:rPr>
          <w:i/>
        </w:rPr>
        <w:t>p</w:t>
      </w:r>
      <w:r w:rsidR="004C336A" w:rsidRPr="004C336A">
        <w:rPr>
          <w:i/>
        </w:rPr>
        <w:t>řirozeném prostředí, tedy doma</w:t>
      </w:r>
      <w:r w:rsidR="00AB34B2" w:rsidRPr="004C336A">
        <w:rPr>
          <w:i/>
        </w:rPr>
        <w:t>,“</w:t>
      </w:r>
      <w:r w:rsidR="00AB34B2">
        <w:t xml:space="preserve"> vysvětluje předseda Institutu Jakub Čtvrtník.</w:t>
      </w:r>
    </w:p>
    <w:p w14:paraId="5ADF0509" w14:textId="77777777" w:rsidR="004B0DE1" w:rsidRDefault="004B0DE1" w:rsidP="00C95C87">
      <w:pPr>
        <w:rPr>
          <w:b/>
          <w:u w:val="single"/>
        </w:rPr>
      </w:pPr>
    </w:p>
    <w:p w14:paraId="3CBCC293" w14:textId="049ECB04" w:rsidR="00607263" w:rsidRDefault="00607263" w:rsidP="00607263">
      <w:pPr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O Institutu:</w:t>
      </w:r>
    </w:p>
    <w:p w14:paraId="532D5DB0" w14:textId="69244021" w:rsidR="006750D9" w:rsidRPr="00AD0D09" w:rsidRDefault="003576AD" w:rsidP="00FA0440">
      <w:pPr>
        <w:rPr>
          <w:rFonts w:cstheme="minorHAnsi"/>
          <w:b/>
          <w:sz w:val="20"/>
          <w:szCs w:val="20"/>
        </w:rPr>
      </w:pPr>
      <w:r>
        <w:rPr>
          <w:i/>
          <w:iCs/>
          <w:sz w:val="20"/>
          <w:szCs w:val="20"/>
        </w:rPr>
        <w:t xml:space="preserve">Institut sociální práce, </w:t>
      </w:r>
      <w:proofErr w:type="spellStart"/>
      <w:r>
        <w:rPr>
          <w:i/>
          <w:iCs/>
          <w:sz w:val="20"/>
          <w:szCs w:val="20"/>
        </w:rPr>
        <w:t>z.s</w:t>
      </w:r>
      <w:proofErr w:type="spellEnd"/>
      <w:r>
        <w:rPr>
          <w:i/>
          <w:iCs/>
          <w:sz w:val="20"/>
          <w:szCs w:val="20"/>
        </w:rPr>
        <w:t>. vznikl z iniciativy odborníků v oblasti sociálních služeb, kteří mají společný cíl: umožnit lidem ŽÍT DOMA co nejdéle. A to i ve chvíli, kdy se stanou závislí na intenzivní pomoci druhých. Institut mění fungování především pečovatelských služeb - už nezajišťují jen rozvážku obědů a úklidy seniorům, ale věnují se odborné péči. Umožňují ŽÍT DOMA všem potřebným bez rozdílu věku, i III. a IV. stupněm příspěvku na péči, kteří bývali výhradně klienty pobytových zařízení</w:t>
      </w:r>
      <w:r w:rsidR="00A17B0B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n</w:t>
      </w:r>
      <w:r w:rsidR="00A17B0B">
        <w:rPr>
          <w:i/>
          <w:iCs/>
          <w:sz w:val="20"/>
          <w:szCs w:val="20"/>
        </w:rPr>
        <w:t>apř. domovů pro seniory</w:t>
      </w:r>
      <w:r>
        <w:rPr>
          <w:i/>
          <w:iCs/>
          <w:sz w:val="20"/>
          <w:szCs w:val="20"/>
        </w:rPr>
        <w:t>. Na úrovni krajů Institut zpřehledňuje systém financování sociálních služeb, vytváří kritéria a pravidla pro jejich optimální zajištění.</w:t>
      </w:r>
      <w:bookmarkStart w:id="0" w:name="_GoBack"/>
      <w:bookmarkEnd w:id="0"/>
    </w:p>
    <w:sectPr w:rsidR="006750D9" w:rsidRPr="00AD0D0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59BFB7" w15:done="0"/>
  <w15:commentEx w15:paraId="071CA607" w15:done="0"/>
  <w15:commentEx w15:paraId="711A0626" w15:done="0"/>
  <w15:commentEx w15:paraId="0E6AD51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D8087" w14:textId="77777777" w:rsidR="006F6555" w:rsidRDefault="006F6555" w:rsidP="00151B5D">
      <w:pPr>
        <w:spacing w:after="0" w:line="240" w:lineRule="auto"/>
      </w:pPr>
      <w:r>
        <w:separator/>
      </w:r>
    </w:p>
  </w:endnote>
  <w:endnote w:type="continuationSeparator" w:id="0">
    <w:p w14:paraId="298DEB0A" w14:textId="77777777" w:rsidR="006F6555" w:rsidRDefault="006F6555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261524"/>
      <w:docPartObj>
        <w:docPartGallery w:val="Page Numbers (Bottom of Page)"/>
        <w:docPartUnique/>
      </w:docPartObj>
    </w:sdtPr>
    <w:sdtEndPr/>
    <w:sdtContent>
      <w:p w14:paraId="360CB1F4" w14:textId="77777777" w:rsidR="002B11A9" w:rsidRDefault="003C5108" w:rsidP="002B11A9">
        <w:pPr>
          <w:pBdr>
            <w:top w:val="single" w:sz="4" w:space="1" w:color="auto"/>
          </w:pBdr>
          <w:spacing w:after="0" w:line="240" w:lineRule="auto"/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Žít doma</w:t>
        </w:r>
        <w:r w:rsidR="002B11A9">
          <w:rPr>
            <w:i/>
            <w:sz w:val="18"/>
            <w:szCs w:val="18"/>
          </w:rPr>
          <w:tab/>
        </w:r>
        <w:r w:rsidR="002B11A9">
          <w:rPr>
            <w:i/>
            <w:sz w:val="18"/>
            <w:szCs w:val="18"/>
          </w:rPr>
          <w:tab/>
        </w:r>
        <w:r w:rsidR="002B11A9">
          <w:rPr>
            <w:i/>
            <w:sz w:val="18"/>
            <w:szCs w:val="18"/>
          </w:rPr>
          <w:tab/>
        </w:r>
        <w:r w:rsidR="002B11A9">
          <w:rPr>
            <w:i/>
            <w:sz w:val="18"/>
            <w:szCs w:val="18"/>
          </w:rPr>
          <w:tab/>
        </w:r>
        <w:r w:rsidR="002B11A9"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 w:rsidR="002B11A9">
          <w:rPr>
            <w:i/>
            <w:sz w:val="18"/>
            <w:szCs w:val="18"/>
          </w:rPr>
          <w:t xml:space="preserve"> Institut sociální </w:t>
        </w:r>
        <w:proofErr w:type="gramStart"/>
        <w:r w:rsidR="002B11A9">
          <w:rPr>
            <w:i/>
            <w:sz w:val="18"/>
            <w:szCs w:val="18"/>
          </w:rPr>
          <w:t>práce, z. s.</w:t>
        </w:r>
        <w:proofErr w:type="gramEnd"/>
      </w:p>
      <w:p w14:paraId="2013BADB" w14:textId="77777777" w:rsidR="002B11A9" w:rsidRDefault="002B11A9" w:rsidP="002B11A9">
        <w:pPr>
          <w:spacing w:after="0" w:line="240" w:lineRule="auto"/>
          <w:rPr>
            <w:i/>
            <w:sz w:val="18"/>
            <w:szCs w:val="18"/>
          </w:rPr>
        </w:pPr>
        <w:proofErr w:type="spellStart"/>
        <w:r w:rsidRPr="001A35D6">
          <w:rPr>
            <w:i/>
            <w:sz w:val="18"/>
            <w:szCs w:val="18"/>
          </w:rPr>
          <w:t>reg</w:t>
        </w:r>
        <w:proofErr w:type="spellEnd"/>
        <w:r w:rsidRPr="001A35D6">
          <w:rPr>
            <w:i/>
            <w:sz w:val="18"/>
            <w:szCs w:val="18"/>
          </w:rPr>
          <w:t xml:space="preserve">. </w:t>
        </w:r>
        <w:proofErr w:type="gramStart"/>
        <w:r w:rsidRPr="001A35D6">
          <w:rPr>
            <w:i/>
            <w:sz w:val="18"/>
            <w:szCs w:val="18"/>
          </w:rPr>
          <w:t>č.</w:t>
        </w:r>
        <w:proofErr w:type="gramEnd"/>
        <w:r w:rsidRPr="001A35D6">
          <w:rPr>
            <w:i/>
            <w:sz w:val="18"/>
            <w:szCs w:val="18"/>
          </w:rPr>
          <w:t xml:space="preserve"> </w:t>
        </w:r>
        <w:r w:rsidR="003C5108" w:rsidRPr="003C5108">
          <w:rPr>
            <w:i/>
            <w:sz w:val="18"/>
            <w:szCs w:val="18"/>
          </w:rPr>
          <w:t>CZ.03.2.63/0.0/0.0/17_071/0007655</w:t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  <w:t xml:space="preserve">           Duchcovská 361/11, 161 00 Praha 6, IČ: 04323882</w:t>
        </w:r>
      </w:p>
      <w:p w14:paraId="2FF41589" w14:textId="77777777" w:rsidR="002D5FC7" w:rsidRPr="002B11A9" w:rsidRDefault="002B11A9" w:rsidP="002B11A9">
        <w:pPr>
          <w:spacing w:after="0" w:line="240" w:lineRule="auto"/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Tento projekt je spolufinancován Evropskou unií</w:t>
        </w:r>
        <w:r w:rsidR="00C94B1B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 xml:space="preserve">                                                   </w:t>
        </w:r>
        <w:r>
          <w:rPr>
            <w:i/>
            <w:sz w:val="18"/>
            <w:szCs w:val="18"/>
          </w:rPr>
          <w:tab/>
          <w:t xml:space="preserve">                               www.institutsocialniprace.cz</w:t>
        </w:r>
      </w:p>
    </w:sdtContent>
  </w:sdt>
  <w:p w14:paraId="41EB0887" w14:textId="77777777" w:rsidR="000A4FE3" w:rsidRPr="002D5FC7" w:rsidRDefault="000A4FE3" w:rsidP="002D5F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FDADE" w14:textId="77777777" w:rsidR="006F6555" w:rsidRDefault="006F6555" w:rsidP="00151B5D">
      <w:pPr>
        <w:spacing w:after="0" w:line="240" w:lineRule="auto"/>
      </w:pPr>
      <w:r>
        <w:separator/>
      </w:r>
    </w:p>
  </w:footnote>
  <w:footnote w:type="continuationSeparator" w:id="0">
    <w:p w14:paraId="3504D502" w14:textId="77777777" w:rsidR="006F6555" w:rsidRDefault="006F6555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49C21" w14:textId="77777777" w:rsidR="00151B5D" w:rsidRPr="002E30FE" w:rsidRDefault="00D74B9C">
    <w:pPr>
      <w:pStyle w:val="Zhlav"/>
    </w:pPr>
    <w:r>
      <w:rPr>
        <w:noProof/>
        <w:lang w:eastAsia="cs-CZ"/>
      </w:rPr>
      <w:drawing>
        <wp:inline distT="0" distB="0" distL="0" distR="0" wp14:anchorId="34EEE8AB" wp14:editId="4C60AA35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30FE">
      <w:tab/>
    </w:r>
    <w:r w:rsidR="00107463">
      <w:t xml:space="preserve">    </w:t>
    </w:r>
    <w:r w:rsidR="008C125D">
      <w:t xml:space="preserve">  </w:t>
    </w:r>
    <w:r w:rsidR="00107463">
      <w:t xml:space="preserve">           </w:t>
    </w:r>
    <w:r w:rsidR="002E30FE">
      <w:tab/>
    </w:r>
    <w:r w:rsidR="002E30FE" w:rsidRPr="001F7975">
      <w:rPr>
        <w:rFonts w:eastAsia="Times New Roman" w:cs="Arial"/>
        <w:b/>
        <w:bCs/>
        <w:noProof/>
        <w:sz w:val="28"/>
        <w:szCs w:val="28"/>
        <w:lang w:eastAsia="cs-CZ"/>
      </w:rPr>
      <w:drawing>
        <wp:inline distT="0" distB="0" distL="0" distR="0" wp14:anchorId="336E9509" wp14:editId="345855AF">
          <wp:extent cx="820800" cy="543600"/>
          <wp:effectExtent l="0" t="0" r="0" b="8890"/>
          <wp:docPr id="3" name="Picture 3" descr="LOGO-ISP_poz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ISP_poz-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67AD4" w14:textId="77777777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05E"/>
    <w:multiLevelType w:val="hybridMultilevel"/>
    <w:tmpl w:val="DC96E70E"/>
    <w:lvl w:ilvl="0" w:tplc="FF96CD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3204D"/>
    <w:multiLevelType w:val="hybridMultilevel"/>
    <w:tmpl w:val="A4921F56"/>
    <w:lvl w:ilvl="0" w:tplc="A9386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39557A"/>
    <w:multiLevelType w:val="multilevel"/>
    <w:tmpl w:val="F56A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73AF2"/>
    <w:multiLevelType w:val="hybridMultilevel"/>
    <w:tmpl w:val="AA0E7FFA"/>
    <w:lvl w:ilvl="0" w:tplc="89AE58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AD4711"/>
    <w:multiLevelType w:val="hybridMultilevel"/>
    <w:tmpl w:val="2C460926"/>
    <w:lvl w:ilvl="0" w:tplc="89AE58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87068"/>
    <w:multiLevelType w:val="hybridMultilevel"/>
    <w:tmpl w:val="10726424"/>
    <w:lvl w:ilvl="0" w:tplc="89AE58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C69DA"/>
    <w:multiLevelType w:val="hybridMultilevel"/>
    <w:tmpl w:val="501230B8"/>
    <w:lvl w:ilvl="0" w:tplc="01DA6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B23FB"/>
    <w:multiLevelType w:val="multilevel"/>
    <w:tmpl w:val="2188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670FF"/>
    <w:multiLevelType w:val="hybridMultilevel"/>
    <w:tmpl w:val="A4921F56"/>
    <w:lvl w:ilvl="0" w:tplc="A9386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7278B6"/>
    <w:multiLevelType w:val="hybridMultilevel"/>
    <w:tmpl w:val="6A8CEB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e">
    <w15:presenceInfo w15:providerId="None" w15:userId="DA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11625"/>
    <w:rsid w:val="000531F1"/>
    <w:rsid w:val="000A4FE3"/>
    <w:rsid w:val="000B6797"/>
    <w:rsid w:val="000E400A"/>
    <w:rsid w:val="000F08B9"/>
    <w:rsid w:val="000F23FC"/>
    <w:rsid w:val="000F4ADE"/>
    <w:rsid w:val="00107463"/>
    <w:rsid w:val="00107959"/>
    <w:rsid w:val="00151B5D"/>
    <w:rsid w:val="00163641"/>
    <w:rsid w:val="00173C61"/>
    <w:rsid w:val="00190579"/>
    <w:rsid w:val="00194A67"/>
    <w:rsid w:val="001A35D6"/>
    <w:rsid w:val="001D32A7"/>
    <w:rsid w:val="00207CDE"/>
    <w:rsid w:val="00236511"/>
    <w:rsid w:val="002447DF"/>
    <w:rsid w:val="00252B33"/>
    <w:rsid w:val="00255CD0"/>
    <w:rsid w:val="00280F2C"/>
    <w:rsid w:val="002A068F"/>
    <w:rsid w:val="002A5936"/>
    <w:rsid w:val="002B11A9"/>
    <w:rsid w:val="002D11F1"/>
    <w:rsid w:val="002D5FC7"/>
    <w:rsid w:val="002D62A6"/>
    <w:rsid w:val="002D7EDF"/>
    <w:rsid w:val="002E30FE"/>
    <w:rsid w:val="00326A2B"/>
    <w:rsid w:val="003576AD"/>
    <w:rsid w:val="0037379A"/>
    <w:rsid w:val="00384E32"/>
    <w:rsid w:val="00394AC4"/>
    <w:rsid w:val="003A35FE"/>
    <w:rsid w:val="003A7C2C"/>
    <w:rsid w:val="003B7E19"/>
    <w:rsid w:val="003C5108"/>
    <w:rsid w:val="003D52F1"/>
    <w:rsid w:val="003F122E"/>
    <w:rsid w:val="003F5E7A"/>
    <w:rsid w:val="00410D78"/>
    <w:rsid w:val="004112A8"/>
    <w:rsid w:val="00414652"/>
    <w:rsid w:val="00420F88"/>
    <w:rsid w:val="00437452"/>
    <w:rsid w:val="00451428"/>
    <w:rsid w:val="00456993"/>
    <w:rsid w:val="00474F9F"/>
    <w:rsid w:val="004A0A03"/>
    <w:rsid w:val="004B0DE1"/>
    <w:rsid w:val="004B4C40"/>
    <w:rsid w:val="004C336A"/>
    <w:rsid w:val="004F054D"/>
    <w:rsid w:val="004F6D51"/>
    <w:rsid w:val="005137BD"/>
    <w:rsid w:val="00522D3E"/>
    <w:rsid w:val="0052624A"/>
    <w:rsid w:val="00526B2A"/>
    <w:rsid w:val="00527C99"/>
    <w:rsid w:val="00532EEF"/>
    <w:rsid w:val="005B46D3"/>
    <w:rsid w:val="005D2A62"/>
    <w:rsid w:val="005D542E"/>
    <w:rsid w:val="0060624A"/>
    <w:rsid w:val="00607263"/>
    <w:rsid w:val="00612125"/>
    <w:rsid w:val="00622BD0"/>
    <w:rsid w:val="006361EC"/>
    <w:rsid w:val="00655462"/>
    <w:rsid w:val="00662883"/>
    <w:rsid w:val="006718CD"/>
    <w:rsid w:val="006750D9"/>
    <w:rsid w:val="00685CDF"/>
    <w:rsid w:val="00691A75"/>
    <w:rsid w:val="00693F34"/>
    <w:rsid w:val="006A5995"/>
    <w:rsid w:val="006B1F9F"/>
    <w:rsid w:val="006F6555"/>
    <w:rsid w:val="007034AB"/>
    <w:rsid w:val="007257E9"/>
    <w:rsid w:val="00735952"/>
    <w:rsid w:val="007416D1"/>
    <w:rsid w:val="00753450"/>
    <w:rsid w:val="007615B7"/>
    <w:rsid w:val="007875E9"/>
    <w:rsid w:val="007B32B5"/>
    <w:rsid w:val="007D687E"/>
    <w:rsid w:val="007E7CD9"/>
    <w:rsid w:val="00847159"/>
    <w:rsid w:val="0089035D"/>
    <w:rsid w:val="008C125D"/>
    <w:rsid w:val="008C4A21"/>
    <w:rsid w:val="008D41B8"/>
    <w:rsid w:val="008F1F47"/>
    <w:rsid w:val="008F7FEB"/>
    <w:rsid w:val="009175CA"/>
    <w:rsid w:val="0094438C"/>
    <w:rsid w:val="00946C64"/>
    <w:rsid w:val="009576AA"/>
    <w:rsid w:val="00964319"/>
    <w:rsid w:val="009770D2"/>
    <w:rsid w:val="009927D1"/>
    <w:rsid w:val="00995318"/>
    <w:rsid w:val="009A6C26"/>
    <w:rsid w:val="009B56FF"/>
    <w:rsid w:val="009C462D"/>
    <w:rsid w:val="009D7BC2"/>
    <w:rsid w:val="00A17B0B"/>
    <w:rsid w:val="00A2673B"/>
    <w:rsid w:val="00A34CF3"/>
    <w:rsid w:val="00A43F5E"/>
    <w:rsid w:val="00A72FAC"/>
    <w:rsid w:val="00A83C48"/>
    <w:rsid w:val="00AA1D0A"/>
    <w:rsid w:val="00AB22F3"/>
    <w:rsid w:val="00AB34B2"/>
    <w:rsid w:val="00AB6B16"/>
    <w:rsid w:val="00AD0D09"/>
    <w:rsid w:val="00B03CD3"/>
    <w:rsid w:val="00B15702"/>
    <w:rsid w:val="00B24FDD"/>
    <w:rsid w:val="00B452C7"/>
    <w:rsid w:val="00B62904"/>
    <w:rsid w:val="00B70156"/>
    <w:rsid w:val="00B726E5"/>
    <w:rsid w:val="00B97E17"/>
    <w:rsid w:val="00BD531E"/>
    <w:rsid w:val="00C014C8"/>
    <w:rsid w:val="00C06FE9"/>
    <w:rsid w:val="00C117BB"/>
    <w:rsid w:val="00C458D0"/>
    <w:rsid w:val="00C94B1B"/>
    <w:rsid w:val="00C95C87"/>
    <w:rsid w:val="00C97368"/>
    <w:rsid w:val="00CA58CA"/>
    <w:rsid w:val="00CC1018"/>
    <w:rsid w:val="00CC20F1"/>
    <w:rsid w:val="00D05B3D"/>
    <w:rsid w:val="00D1539E"/>
    <w:rsid w:val="00D3597D"/>
    <w:rsid w:val="00D613B7"/>
    <w:rsid w:val="00D662B3"/>
    <w:rsid w:val="00D670CE"/>
    <w:rsid w:val="00D74B9C"/>
    <w:rsid w:val="00DA4107"/>
    <w:rsid w:val="00DC0BE7"/>
    <w:rsid w:val="00DE3C8C"/>
    <w:rsid w:val="00DE77B8"/>
    <w:rsid w:val="00DF3143"/>
    <w:rsid w:val="00DF5D44"/>
    <w:rsid w:val="00E0772C"/>
    <w:rsid w:val="00E13ECC"/>
    <w:rsid w:val="00E21138"/>
    <w:rsid w:val="00E25972"/>
    <w:rsid w:val="00E314B4"/>
    <w:rsid w:val="00E43E78"/>
    <w:rsid w:val="00E4412F"/>
    <w:rsid w:val="00F222F9"/>
    <w:rsid w:val="00F50782"/>
    <w:rsid w:val="00F57009"/>
    <w:rsid w:val="00F62103"/>
    <w:rsid w:val="00F74981"/>
    <w:rsid w:val="00F92064"/>
    <w:rsid w:val="00FA0440"/>
    <w:rsid w:val="00FE6621"/>
    <w:rsid w:val="00FF1634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1F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21138"/>
    <w:rPr>
      <w:rFonts w:ascii="Calibri" w:eastAsia="Calibri" w:hAnsi="Calibri" w:cs="Calibri"/>
      <w:color w:val="000000"/>
      <w:lang w:eastAsia="cs-CZ"/>
    </w:rPr>
  </w:style>
  <w:style w:type="paragraph" w:styleId="Nadpis3">
    <w:name w:val="heading 3"/>
    <w:aliases w:val=" Char"/>
    <w:basedOn w:val="Normln"/>
    <w:next w:val="Normln"/>
    <w:link w:val="Nadpis3Char"/>
    <w:qFormat/>
    <w:rsid w:val="00107959"/>
    <w:pPr>
      <w:keepNext/>
      <w:tabs>
        <w:tab w:val="left" w:pos="1440"/>
      </w:tabs>
      <w:spacing w:after="0" w:line="240" w:lineRule="auto"/>
      <w:outlineLvl w:val="2"/>
    </w:pPr>
    <w:rPr>
      <w:rFonts w:ascii="Arial" w:eastAsia="Times New Roman" w:hAnsi="Arial" w:cs="Arial"/>
      <w:b/>
      <w:bCs/>
      <w:color w:val="aut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51B5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770D2"/>
    <w:rPr>
      <w:color w:val="0000FF" w:themeColor="hyperlink"/>
      <w:u w:val="single"/>
    </w:rPr>
  </w:style>
  <w:style w:type="character" w:customStyle="1" w:styleId="Nadpis3Char">
    <w:name w:val="Nadpis 3 Char"/>
    <w:aliases w:val=" Char Char"/>
    <w:basedOn w:val="Standardnpsmoodstavce"/>
    <w:link w:val="Nadpis3"/>
    <w:rsid w:val="00107959"/>
    <w:rPr>
      <w:rFonts w:ascii="Arial" w:eastAsia="Times New Roman" w:hAnsi="Arial" w:cs="Arial"/>
      <w:b/>
      <w:bCs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79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10795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auto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107959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Podtitul">
    <w:name w:val="Subtitle"/>
    <w:basedOn w:val="Normln"/>
    <w:link w:val="PodtitulChar"/>
    <w:uiPriority w:val="11"/>
    <w:qFormat/>
    <w:rsid w:val="00107959"/>
    <w:pPr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107959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07959"/>
    <w:pPr>
      <w:spacing w:before="60" w:after="120" w:line="360" w:lineRule="auto"/>
      <w:jc w:val="both"/>
    </w:pPr>
    <w:rPr>
      <w:rFonts w:eastAsia="Times New Roman" w:cs="Times New Roman"/>
      <w:color w:val="auto"/>
      <w:sz w:val="24"/>
      <w:szCs w:val="24"/>
      <w:lang w:val="x-none" w:eastAsia="zh-CN"/>
    </w:rPr>
  </w:style>
  <w:style w:type="character" w:customStyle="1" w:styleId="ZkladntextChar">
    <w:name w:val="Základní text Char"/>
    <w:basedOn w:val="Standardnpsmoodstavce"/>
    <w:link w:val="Zkladntext"/>
    <w:rsid w:val="00107959"/>
    <w:rPr>
      <w:rFonts w:ascii="Calibri" w:eastAsia="Times New Roman" w:hAnsi="Calibri" w:cs="Times New Roman"/>
      <w:sz w:val="24"/>
      <w:szCs w:val="24"/>
      <w:lang w:val="x-none" w:eastAsia="zh-CN"/>
    </w:rPr>
  </w:style>
  <w:style w:type="paragraph" w:customStyle="1" w:styleId="NadpisPoznmky">
    <w:name w:val="Nadpis Poznámky"/>
    <w:next w:val="Normln"/>
    <w:uiPriority w:val="99"/>
    <w:rsid w:val="00107959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10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iln">
    <w:name w:val="Strong"/>
    <w:uiPriority w:val="22"/>
    <w:qFormat/>
    <w:rsid w:val="001079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034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34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34AB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34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34AB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034AB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361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21138"/>
    <w:rPr>
      <w:rFonts w:ascii="Calibri" w:eastAsia="Calibri" w:hAnsi="Calibri" w:cs="Calibri"/>
      <w:color w:val="000000"/>
      <w:lang w:eastAsia="cs-CZ"/>
    </w:rPr>
  </w:style>
  <w:style w:type="paragraph" w:styleId="Nadpis3">
    <w:name w:val="heading 3"/>
    <w:aliases w:val=" Char"/>
    <w:basedOn w:val="Normln"/>
    <w:next w:val="Normln"/>
    <w:link w:val="Nadpis3Char"/>
    <w:qFormat/>
    <w:rsid w:val="00107959"/>
    <w:pPr>
      <w:keepNext/>
      <w:tabs>
        <w:tab w:val="left" w:pos="1440"/>
      </w:tabs>
      <w:spacing w:after="0" w:line="240" w:lineRule="auto"/>
      <w:outlineLvl w:val="2"/>
    </w:pPr>
    <w:rPr>
      <w:rFonts w:ascii="Arial" w:eastAsia="Times New Roman" w:hAnsi="Arial" w:cs="Arial"/>
      <w:b/>
      <w:bCs/>
      <w:color w:val="aut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51B5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770D2"/>
    <w:rPr>
      <w:color w:val="0000FF" w:themeColor="hyperlink"/>
      <w:u w:val="single"/>
    </w:rPr>
  </w:style>
  <w:style w:type="character" w:customStyle="1" w:styleId="Nadpis3Char">
    <w:name w:val="Nadpis 3 Char"/>
    <w:aliases w:val=" Char Char"/>
    <w:basedOn w:val="Standardnpsmoodstavce"/>
    <w:link w:val="Nadpis3"/>
    <w:rsid w:val="00107959"/>
    <w:rPr>
      <w:rFonts w:ascii="Arial" w:eastAsia="Times New Roman" w:hAnsi="Arial" w:cs="Arial"/>
      <w:b/>
      <w:bCs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79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10795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auto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107959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Podtitul">
    <w:name w:val="Subtitle"/>
    <w:basedOn w:val="Normln"/>
    <w:link w:val="PodtitulChar"/>
    <w:uiPriority w:val="11"/>
    <w:qFormat/>
    <w:rsid w:val="00107959"/>
    <w:pPr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107959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07959"/>
    <w:pPr>
      <w:spacing w:before="60" w:after="120" w:line="360" w:lineRule="auto"/>
      <w:jc w:val="both"/>
    </w:pPr>
    <w:rPr>
      <w:rFonts w:eastAsia="Times New Roman" w:cs="Times New Roman"/>
      <w:color w:val="auto"/>
      <w:sz w:val="24"/>
      <w:szCs w:val="24"/>
      <w:lang w:val="x-none" w:eastAsia="zh-CN"/>
    </w:rPr>
  </w:style>
  <w:style w:type="character" w:customStyle="1" w:styleId="ZkladntextChar">
    <w:name w:val="Základní text Char"/>
    <w:basedOn w:val="Standardnpsmoodstavce"/>
    <w:link w:val="Zkladntext"/>
    <w:rsid w:val="00107959"/>
    <w:rPr>
      <w:rFonts w:ascii="Calibri" w:eastAsia="Times New Roman" w:hAnsi="Calibri" w:cs="Times New Roman"/>
      <w:sz w:val="24"/>
      <w:szCs w:val="24"/>
      <w:lang w:val="x-none" w:eastAsia="zh-CN"/>
    </w:rPr>
  </w:style>
  <w:style w:type="paragraph" w:customStyle="1" w:styleId="NadpisPoznmky">
    <w:name w:val="Nadpis Poznámky"/>
    <w:next w:val="Normln"/>
    <w:uiPriority w:val="99"/>
    <w:rsid w:val="00107959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10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iln">
    <w:name w:val="Strong"/>
    <w:uiPriority w:val="22"/>
    <w:qFormat/>
    <w:rsid w:val="001079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034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34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34AB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34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34AB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034AB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361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tdoma.cz/hledam-pomoc/kdo-vam-muze-pomoci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s://www.facebook.com/zitdo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itdoma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373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QQT s.r.o.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Vzdelavani_01</cp:lastModifiedBy>
  <cp:revision>28</cp:revision>
  <cp:lastPrinted>2019-06-18T15:10:00Z</cp:lastPrinted>
  <dcterms:created xsi:type="dcterms:W3CDTF">2019-10-30T13:51:00Z</dcterms:created>
  <dcterms:modified xsi:type="dcterms:W3CDTF">2019-11-01T17:07:00Z</dcterms:modified>
</cp:coreProperties>
</file>